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_GB2312" w:hAnsi="宋体" w:eastAsia="仿宋_GB2312" w:cs="Times New Roman"/>
          <w:b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sz w:val="32"/>
          <w:szCs w:val="32"/>
        </w:rPr>
        <w:t>南通理工学院中青年科研骨干培养计划任务书</w:t>
      </w:r>
    </w:p>
    <w:p>
      <w:pPr>
        <w:widowControl/>
        <w:jc w:val="both"/>
        <w:rPr>
          <w:rFonts w:hint="eastAsia" w:cs="Times New Roman" w:asciiTheme="minorEastAsia" w:hAnsiTheme="minorEastAsia" w:eastAsiaTheme="minorEastAsia"/>
          <w:szCs w:val="21"/>
          <w:lang w:val="en-US" w:eastAsia="zh-CN"/>
        </w:rPr>
      </w:pPr>
      <w:r>
        <w:rPr>
          <w:rFonts w:hint="eastAsia" w:cs="Times New Roman" w:asciiTheme="minorEastAsia" w:hAnsiTheme="minorEastAsia"/>
          <w:szCs w:val="21"/>
        </w:rPr>
        <w:t>所在</w:t>
      </w:r>
      <w:r>
        <w:rPr>
          <w:rFonts w:hint="eastAsia" w:cs="Times New Roman" w:asciiTheme="minorEastAsia" w:hAnsiTheme="minorEastAsia"/>
          <w:szCs w:val="21"/>
          <w:lang w:eastAsia="zh-CN"/>
        </w:rPr>
        <w:t>学院（</w:t>
      </w:r>
      <w:r>
        <w:rPr>
          <w:rFonts w:hint="eastAsia" w:cs="Times New Roman" w:asciiTheme="minorEastAsia" w:hAnsiTheme="minorEastAsia"/>
          <w:szCs w:val="21"/>
        </w:rPr>
        <w:t>部门</w:t>
      </w:r>
      <w:r>
        <w:rPr>
          <w:rFonts w:hint="eastAsia" w:cs="Times New Roman" w:asciiTheme="minorEastAsia" w:hAnsiTheme="minorEastAsia"/>
          <w:szCs w:val="21"/>
          <w:lang w:eastAsia="zh-CN"/>
        </w:rPr>
        <w:t>）</w:t>
      </w:r>
      <w:r>
        <w:rPr>
          <w:rFonts w:hint="eastAsia" w:cs="Times New Roman" w:asciiTheme="minorEastAsia" w:hAnsiTheme="minorEastAsia"/>
          <w:szCs w:val="21"/>
        </w:rPr>
        <w:t xml:space="preserve">：                       </w:t>
      </w:r>
      <w:r>
        <w:rPr>
          <w:rFonts w:hint="eastAsia" w:cs="Times New Roman" w:asciiTheme="minorEastAsia" w:hAnsiTheme="minorEastAsia"/>
          <w:szCs w:val="21"/>
          <w:lang w:val="en-US" w:eastAsia="zh-CN"/>
        </w:rPr>
        <w:t xml:space="preserve">                编号：</w:t>
      </w:r>
    </w:p>
    <w:tbl>
      <w:tblPr>
        <w:tblStyle w:val="6"/>
        <w:tblW w:w="9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718"/>
        <w:gridCol w:w="815"/>
        <w:gridCol w:w="1803"/>
        <w:gridCol w:w="6"/>
        <w:gridCol w:w="1788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5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姓名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性别</w:t>
            </w:r>
          </w:p>
        </w:tc>
        <w:tc>
          <w:tcPr>
            <w:tcW w:w="18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年龄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学历学位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职称</w:t>
            </w:r>
          </w:p>
        </w:tc>
        <w:tc>
          <w:tcPr>
            <w:tcW w:w="18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学科类别</w:t>
            </w:r>
          </w:p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（文科、理科、工科）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联系电话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Em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ail</w:t>
            </w:r>
          </w:p>
        </w:tc>
        <w:tc>
          <w:tcPr>
            <w:tcW w:w="18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从事教学专业及研究方向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培养周期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20</w:t>
            </w:r>
            <w:r>
              <w:rPr>
                <w:rFonts w:hint="eastAsia" w:cs="Times New Roman" w:asciiTheme="minorEastAsia" w:hAnsiTheme="minorEastAsia"/>
                <w:szCs w:val="21"/>
              </w:rPr>
              <w:t>-20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21</w:t>
            </w:r>
            <w:r>
              <w:rPr>
                <w:rFonts w:hint="eastAsia" w:cs="Times New Roman" w:asciiTheme="minorEastAsia" w:hAnsiTheme="minorEastAsia"/>
                <w:szCs w:val="21"/>
              </w:rPr>
              <w:t>学年</w:t>
            </w:r>
          </w:p>
        </w:tc>
        <w:tc>
          <w:tcPr>
            <w:tcW w:w="2624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21</w:t>
            </w:r>
            <w:r>
              <w:rPr>
                <w:rFonts w:hint="eastAsia" w:cs="Times New Roman" w:asciiTheme="minorEastAsia" w:hAnsiTheme="minorEastAsia"/>
                <w:szCs w:val="21"/>
              </w:rPr>
              <w:t>-202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2</w:t>
            </w:r>
            <w:r>
              <w:rPr>
                <w:rFonts w:hint="eastAsia" w:cs="Times New Roman" w:asciiTheme="minorEastAsia" w:hAnsiTheme="minorEastAsia"/>
                <w:szCs w:val="21"/>
              </w:rPr>
              <w:t>学年</w:t>
            </w:r>
          </w:p>
        </w:tc>
        <w:tc>
          <w:tcPr>
            <w:tcW w:w="333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20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22</w:t>
            </w:r>
            <w:r>
              <w:rPr>
                <w:rFonts w:hint="eastAsia" w:cs="Times New Roman" w:asciiTheme="minorEastAsia" w:hAnsiTheme="minorEastAsia"/>
                <w:szCs w:val="21"/>
              </w:rPr>
              <w:t>-20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23</w:t>
            </w:r>
            <w:r>
              <w:rPr>
                <w:rFonts w:hint="eastAsia" w:cs="Times New Roman" w:asciiTheme="minorEastAsia" w:hAnsiTheme="minorEastAsia"/>
                <w:szCs w:val="21"/>
              </w:rPr>
              <w:t>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5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资助经费</w:t>
            </w:r>
          </w:p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（</w:t>
            </w:r>
            <w:r>
              <w:rPr>
                <w:rFonts w:hint="eastAsia" w:cs="Times New Roman" w:asciiTheme="minorEastAsia" w:hAnsiTheme="minorEastAsia"/>
                <w:sz w:val="20"/>
                <w:szCs w:val="20"/>
                <w:lang w:eastAsia="zh-CN"/>
              </w:rPr>
              <w:t>万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元）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624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33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927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验收时预期研究成果</w:t>
            </w:r>
            <w:r>
              <w:rPr>
                <w:rFonts w:hint="eastAsia" w:cs="Times New Roman" w:asciiTheme="minorEastAsia" w:hAnsiTheme="minorEastAsia"/>
                <w:sz w:val="21"/>
                <w:szCs w:val="21"/>
                <w:lang w:eastAsia="zh-CN"/>
              </w:rPr>
              <w:t>（注：请选择七条中的一条在前面的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sz w:val="21"/>
                <w:szCs w:val="21"/>
                <w:lang w:eastAsia="zh-CN"/>
              </w:rPr>
              <w:t>中打钩即可）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274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spacing w:line="360" w:lineRule="auto"/>
              <w:jc w:val="left"/>
              <w:rPr>
                <w:rFonts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培养对象在培养期结束验收时必须取得如下业绩之一：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①获省部级及以上科研项目1项；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②获市厅级科研项目1项，且在学校认定的三级及以上期刊上发表论文2篇（1项授权的职务发明专利可折算为1篇校认定的三级及其以上论文）；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③获省部级及以上科研成果奖1项；或获市厅级科研成果奖2项；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④获市厅级科研成果奖1项，且在学校认定的三级及以上期刊上发表论文2篇；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cs="Times New Roman" w:asciiTheme="minorEastAsia" w:hAnsiTheme="minorEastAsia" w:eastAsia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⑤在学校认定的三级及以上期刊上发表论文3篇；或出版20万字以上专著1部，且在三级及以上期刊上发表论文1篇；或通过市厅级科研成果鉴定1项，且获得授权的职务发明专利2件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⑥培养期内，累计横向项目财务到账经费人文社科类不少于20万元、自然科学类不少于80万元；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⑦参加企业（行业）技术改造和研发等项目，成绩突出，给企业（行业）带来明显的社会效益和经济效益（企业、行业提供佐证材料，校学术委员会认定）。</w:t>
            </w:r>
          </w:p>
          <w:p>
            <w:pPr>
              <w:spacing w:line="400" w:lineRule="exact"/>
              <w:jc w:val="both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以上条件均为独立，不可换用。研究成果均须以第一项目来源，标注南通理工学院中青年科研骨干培养工程的研究成果，其它项目的研究成果不可作为本工程的验收成果。</w:t>
            </w: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培养对象承诺</w:t>
            </w:r>
          </w:p>
        </w:tc>
        <w:tc>
          <w:tcPr>
            <w:tcW w:w="7678" w:type="dxa"/>
            <w:gridSpan w:val="6"/>
            <w:vAlign w:val="center"/>
          </w:tcPr>
          <w:p>
            <w:pPr>
              <w:widowControl/>
              <w:spacing w:line="400" w:lineRule="exact"/>
              <w:ind w:firstLine="420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  <w:p>
            <w:pPr>
              <w:widowControl/>
              <w:spacing w:line="400" w:lineRule="exact"/>
              <w:ind w:firstLine="42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已认真阅读并准确知晓相关规章制度，并承诺按期保质完成培养期研究任务。</w:t>
            </w:r>
          </w:p>
          <w:p>
            <w:pPr>
              <w:widowControl/>
              <w:spacing w:line="400" w:lineRule="exact"/>
              <w:ind w:firstLine="420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widowControl/>
              <w:spacing w:line="400" w:lineRule="exact"/>
              <w:ind w:firstLine="420"/>
              <w:jc w:val="center"/>
              <w:rPr>
                <w:rFonts w:cs="Times New Roman" w:asciiTheme="minorEastAsia" w:hAnsiTheme="minorEastAsia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spacing w:line="400" w:lineRule="exact"/>
              <w:ind w:firstLine="42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培养对象（签字）：</w:t>
            </w:r>
          </w:p>
          <w:p>
            <w:pPr>
              <w:widowControl/>
              <w:spacing w:line="40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学校意见</w:t>
            </w:r>
          </w:p>
        </w:tc>
        <w:tc>
          <w:tcPr>
            <w:tcW w:w="7678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（盖章）</w:t>
            </w:r>
          </w:p>
          <w:p>
            <w:pPr>
              <w:widowControl/>
              <w:spacing w:line="40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年        月 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9274" w:type="dxa"/>
            <w:gridSpan w:val="7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备注：</w:t>
            </w:r>
            <w:r>
              <w:rPr>
                <w:rFonts w:hint="eastAsia" w:cs="Times New Roman" w:asciiTheme="minorEastAsia" w:hAnsiTheme="minorEastAsia"/>
                <w:szCs w:val="21"/>
              </w:rPr>
              <w:t>本表</w:t>
            </w: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正反</w:t>
            </w:r>
            <w:r>
              <w:rPr>
                <w:rFonts w:hint="eastAsia" w:cs="Times New Roman" w:asciiTheme="minorEastAsia" w:hAnsiTheme="minorEastAsia"/>
                <w:szCs w:val="21"/>
              </w:rPr>
              <w:t>打印，一式三份，一份培养人留存，一份科技与产教合作处留存，一份学校留存。</w:t>
            </w:r>
          </w:p>
        </w:tc>
      </w:tr>
    </w:tbl>
    <w:p>
      <w:pPr>
        <w:rPr>
          <w:rFonts w:ascii="仿宋_GB2312" w:hAnsi="Calibri" w:eastAsia="仿宋_GB2312" w:cs="Times New Roman"/>
          <w:b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sz w:val="28"/>
        <w:szCs w:val="28"/>
      </w:rPr>
    </w:pPr>
    <w:r>
      <w:rPr>
        <w:rFonts w:hint="eastAsia" w:ascii="Times New Roman" w:hAnsi="Times New Roman" w:eastAsia="宋体" w:cs="Times New Roman"/>
        <w:sz w:val="28"/>
        <w:szCs w:val="28"/>
      </w:rPr>
      <w:t>—</w:t>
    </w:r>
    <w:r>
      <w:rPr>
        <w:rFonts w:ascii="Times New Roman" w:hAnsi="Times New Roman" w:eastAsia="宋体" w:cs="Times New Roman"/>
        <w:sz w:val="28"/>
        <w:szCs w:val="28"/>
      </w:rPr>
      <w:fldChar w:fldCharType="begin"/>
    </w:r>
    <w:r>
      <w:rPr>
        <w:rFonts w:ascii="Times New Roman" w:hAnsi="Times New Roman" w:eastAsia="宋体" w:cs="Times New Roman"/>
        <w:sz w:val="28"/>
        <w:szCs w:val="28"/>
      </w:rPr>
      <w:instrText xml:space="preserve">PAGE  </w:instrText>
    </w:r>
    <w:r>
      <w:rPr>
        <w:rFonts w:ascii="Times New Roman" w:hAnsi="Times New Roman" w:eastAsia="宋体" w:cs="Times New Roman"/>
        <w:sz w:val="28"/>
        <w:szCs w:val="28"/>
      </w:rPr>
      <w:fldChar w:fldCharType="separate"/>
    </w:r>
    <w:r>
      <w:rPr>
        <w:rFonts w:ascii="Times New Roman" w:hAnsi="Times New Roman" w:eastAsia="宋体" w:cs="Times New Roman"/>
        <w:sz w:val="28"/>
        <w:szCs w:val="28"/>
      </w:rPr>
      <w:t>1</w:t>
    </w:r>
    <w:r>
      <w:rPr>
        <w:rFonts w:ascii="Times New Roman" w:hAnsi="Times New Roman" w:eastAsia="宋体" w:cs="Times New Roman"/>
        <w:sz w:val="28"/>
        <w:szCs w:val="28"/>
      </w:rPr>
      <w:fldChar w:fldCharType="end"/>
    </w:r>
    <w:r>
      <w:rPr>
        <w:rFonts w:hint="eastAsia" w:ascii="Times New Roman" w:hAnsi="Times New Roman" w:eastAsia="宋体" w:cs="Times New Roman"/>
        <w:sz w:val="28"/>
        <w:szCs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A0"/>
    <w:rsid w:val="00032E09"/>
    <w:rsid w:val="000451E1"/>
    <w:rsid w:val="000B2601"/>
    <w:rsid w:val="000C1F98"/>
    <w:rsid w:val="000C77AA"/>
    <w:rsid w:val="000E1B98"/>
    <w:rsid w:val="000E4C89"/>
    <w:rsid w:val="000E4FB3"/>
    <w:rsid w:val="000E6150"/>
    <w:rsid w:val="001361DB"/>
    <w:rsid w:val="00145551"/>
    <w:rsid w:val="00161FE1"/>
    <w:rsid w:val="00176799"/>
    <w:rsid w:val="00191D41"/>
    <w:rsid w:val="001A18F0"/>
    <w:rsid w:val="001B6FA0"/>
    <w:rsid w:val="001C7042"/>
    <w:rsid w:val="001C790B"/>
    <w:rsid w:val="001E4BA0"/>
    <w:rsid w:val="00215C1D"/>
    <w:rsid w:val="0026199A"/>
    <w:rsid w:val="0032175C"/>
    <w:rsid w:val="003304DA"/>
    <w:rsid w:val="003505CE"/>
    <w:rsid w:val="00387044"/>
    <w:rsid w:val="0039375A"/>
    <w:rsid w:val="003C132C"/>
    <w:rsid w:val="003C3363"/>
    <w:rsid w:val="003C6EE1"/>
    <w:rsid w:val="003E642A"/>
    <w:rsid w:val="00413F67"/>
    <w:rsid w:val="00423254"/>
    <w:rsid w:val="00485026"/>
    <w:rsid w:val="004B4DE5"/>
    <w:rsid w:val="004E3FDE"/>
    <w:rsid w:val="005402EF"/>
    <w:rsid w:val="0058066A"/>
    <w:rsid w:val="005A6D98"/>
    <w:rsid w:val="005C3CF1"/>
    <w:rsid w:val="005F11AB"/>
    <w:rsid w:val="006476EB"/>
    <w:rsid w:val="00647B77"/>
    <w:rsid w:val="00654157"/>
    <w:rsid w:val="00656A41"/>
    <w:rsid w:val="006A0582"/>
    <w:rsid w:val="006B1F95"/>
    <w:rsid w:val="006B62A3"/>
    <w:rsid w:val="00724624"/>
    <w:rsid w:val="007267D7"/>
    <w:rsid w:val="007A7540"/>
    <w:rsid w:val="007C0CCC"/>
    <w:rsid w:val="007F1ADE"/>
    <w:rsid w:val="00821264"/>
    <w:rsid w:val="00821E29"/>
    <w:rsid w:val="00832086"/>
    <w:rsid w:val="00843813"/>
    <w:rsid w:val="00871F8D"/>
    <w:rsid w:val="0088411D"/>
    <w:rsid w:val="008922AA"/>
    <w:rsid w:val="008A3727"/>
    <w:rsid w:val="008B34B0"/>
    <w:rsid w:val="008B5A68"/>
    <w:rsid w:val="008E754B"/>
    <w:rsid w:val="00917B65"/>
    <w:rsid w:val="00953B42"/>
    <w:rsid w:val="00972D2E"/>
    <w:rsid w:val="00997F4E"/>
    <w:rsid w:val="009B2422"/>
    <w:rsid w:val="009C0C32"/>
    <w:rsid w:val="009D7051"/>
    <w:rsid w:val="00A3591E"/>
    <w:rsid w:val="00A36F50"/>
    <w:rsid w:val="00A80C5C"/>
    <w:rsid w:val="00A92940"/>
    <w:rsid w:val="00AA0B91"/>
    <w:rsid w:val="00AD2596"/>
    <w:rsid w:val="00AD3213"/>
    <w:rsid w:val="00B62878"/>
    <w:rsid w:val="00B73B20"/>
    <w:rsid w:val="00BA3B40"/>
    <w:rsid w:val="00BD2DF1"/>
    <w:rsid w:val="00BE0B66"/>
    <w:rsid w:val="00BF2C57"/>
    <w:rsid w:val="00C32391"/>
    <w:rsid w:val="00C42A62"/>
    <w:rsid w:val="00C64996"/>
    <w:rsid w:val="00C751EE"/>
    <w:rsid w:val="00C858A1"/>
    <w:rsid w:val="00CB1569"/>
    <w:rsid w:val="00CD274D"/>
    <w:rsid w:val="00CE4436"/>
    <w:rsid w:val="00D1663E"/>
    <w:rsid w:val="00D77BC8"/>
    <w:rsid w:val="00DA4EA2"/>
    <w:rsid w:val="00DC7626"/>
    <w:rsid w:val="00DF3779"/>
    <w:rsid w:val="00DF5405"/>
    <w:rsid w:val="00E354BE"/>
    <w:rsid w:val="00E36004"/>
    <w:rsid w:val="00E4211A"/>
    <w:rsid w:val="00E46F23"/>
    <w:rsid w:val="00E63266"/>
    <w:rsid w:val="00E94DD8"/>
    <w:rsid w:val="00EC09C2"/>
    <w:rsid w:val="00ED44AB"/>
    <w:rsid w:val="00EE2D85"/>
    <w:rsid w:val="00EE6F25"/>
    <w:rsid w:val="00EF1F79"/>
    <w:rsid w:val="00EF7D14"/>
    <w:rsid w:val="00F079EE"/>
    <w:rsid w:val="00F15606"/>
    <w:rsid w:val="00F47156"/>
    <w:rsid w:val="00F7417A"/>
    <w:rsid w:val="00FD6447"/>
    <w:rsid w:val="00FF08D6"/>
    <w:rsid w:val="00FF5876"/>
    <w:rsid w:val="17BD7E0E"/>
    <w:rsid w:val="1A5A107B"/>
    <w:rsid w:val="20221718"/>
    <w:rsid w:val="2A9E16B6"/>
    <w:rsid w:val="3D1B35CB"/>
    <w:rsid w:val="43C82646"/>
    <w:rsid w:val="475C6E6F"/>
    <w:rsid w:val="48DE381A"/>
    <w:rsid w:val="700A2588"/>
    <w:rsid w:val="780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298</Characters>
  <Lines>2</Lines>
  <Paragraphs>1</Paragraphs>
  <TotalTime>1</TotalTime>
  <ScaleCrop>false</ScaleCrop>
  <LinksUpToDate>false</LinksUpToDate>
  <CharactersWithSpaces>349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2016-09-14T06:25:00Z</dcterms:created>
  <dc:creator>Microsoft</dc:creator>
  <cp:lastModifiedBy>李朱锋</cp:lastModifiedBy>
  <cp:lastPrinted>2017-11-27T00:40:00Z</cp:lastPrinted>
  <dcterms:modified xsi:type="dcterms:W3CDTF">2020-09-05T00:23:43Z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