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南通理工学院中青年科研骨干培养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验收申请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表</w:t>
      </w:r>
    </w:p>
    <w:p>
      <w:pPr>
        <w:widowControl/>
        <w:rPr>
          <w:rFonts w:hint="eastAsia" w:cs="Times New Roman" w:asciiTheme="minorEastAsia" w:hAnsiTheme="minorEastAsia" w:eastAsiaTheme="minorEastAsia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Cs w:val="21"/>
        </w:rPr>
        <w:t>所在</w:t>
      </w:r>
      <w:r>
        <w:rPr>
          <w:rFonts w:hint="eastAsia" w:cs="Times New Roman" w:asciiTheme="minorEastAsia" w:hAnsiTheme="minorEastAsia"/>
          <w:szCs w:val="21"/>
          <w:lang w:eastAsia="zh-CN"/>
        </w:rPr>
        <w:t>学院（部门）</w:t>
      </w:r>
      <w:r>
        <w:rPr>
          <w:rFonts w:hint="eastAsia" w:cs="Times New Roman" w:asciiTheme="minorEastAsia" w:hAnsiTheme="minorEastAsia"/>
          <w:szCs w:val="21"/>
        </w:rPr>
        <w:t xml:space="preserve">：                       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 xml:space="preserve">                  项目编号：</w:t>
      </w:r>
    </w:p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300"/>
        <w:gridCol w:w="433"/>
        <w:gridCol w:w="929"/>
        <w:gridCol w:w="1938"/>
        <w:gridCol w:w="170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年龄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学历学位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职称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学科类别（文科、理科、工科）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Em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ail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从事教学专业及研究方向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74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《南通理工学院科研骨干培养工程方案》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中验收成果第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条（请从以下七条中选择）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274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①获省部级及以上科研项目1项；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②获市厅级科研项目1项，且在学校认定的三级及以上期刊上发表论文2篇（1项授权的职务发明专利可折算为1篇校认定的三级及其以上论文）；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③获省部级及以上科研成果奖1项；或获市厅级科研成果奖2项；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④获市厅级科研成果奖1项，且在学校认定的三级及以上期刊上发表论文2篇；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⑤在学校认定的三级及以上期刊上发表论文3篇；或出版20万字以上专著1部，且在三级及以上期刊上发表论文1篇；或通过市厅级科研成果鉴定1项，且获得授权的职务发明专利2项。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⑥培养期内，累计横向项目财务到账经费人文社科类20万元、自然科学类80万元；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⑦参加企业（行业）技术改造和研发等项目，成绩突出，给企业（行业）带来明显的社会效益和经济效益（企业、行业提供佐证材料，校学术委员会认定）。</w:t>
            </w:r>
          </w:p>
          <w:p>
            <w:pPr>
              <w:widowControl/>
              <w:spacing w:line="400" w:lineRule="exact"/>
              <w:jc w:val="left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以上条件均为独立，不可换用。本工程研究成果作为第一项目来源标准，其它项目的研究成果不得作为本工程的验收成果。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2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提交的验收成果（请根据所选择的条款填写）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92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2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受培养的体会</w:t>
            </w:r>
            <w:r>
              <w:rPr>
                <w:rFonts w:hint="eastAsia" w:cs="Times New Roman" w:asciiTheme="minorEastAsia" w:hAnsiTheme="minorEastAsia"/>
                <w:szCs w:val="21"/>
              </w:rPr>
              <w:t>（中青年科研骨干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对培养的认识及培养后能力、水平的提高等情况</w:t>
            </w:r>
            <w:r>
              <w:rPr>
                <w:rFonts w:hint="eastAsia" w:cs="Times New Roman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5" w:hRule="atLeast"/>
          <w:jc w:val="center"/>
        </w:trPr>
        <w:tc>
          <w:tcPr>
            <w:tcW w:w="92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学院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Cs w:val="21"/>
              </w:rPr>
              <w:t>部门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初审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6803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学院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Cs w:val="21"/>
              </w:rPr>
              <w:t>部门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负责人（签字 ）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学院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Cs w:val="21"/>
              </w:rPr>
              <w:t>部门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/>
                <w:szCs w:val="21"/>
              </w:rPr>
              <w:t>公章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科技与产教合作处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审核</w:t>
            </w:r>
            <w:r>
              <w:rPr>
                <w:rFonts w:hint="eastAsia" w:cs="Times New Roman" w:asciiTheme="minorEastAsia" w:hAnsiTheme="minorEastAsia"/>
                <w:szCs w:val="21"/>
              </w:rPr>
              <w:t>意见</w:t>
            </w:r>
          </w:p>
        </w:tc>
        <w:tc>
          <w:tcPr>
            <w:tcW w:w="6803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部门负责人（签字 ）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部门公章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学校意见</w:t>
            </w:r>
          </w:p>
        </w:tc>
        <w:tc>
          <w:tcPr>
            <w:tcW w:w="6803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结论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（ ）同意结题,（ ）不同意结题,（ ）中止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负责人（签字  ）                     公  章</w:t>
            </w:r>
          </w:p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 月      日</w:t>
            </w:r>
          </w:p>
        </w:tc>
      </w:tr>
    </w:tbl>
    <w:p>
      <w:pPr>
        <w:rPr>
          <w:rFonts w:ascii="仿宋_GB2312" w:hAnsi="Calibri" w:eastAsia="仿宋_GB2312" w:cs="Times New Roman"/>
          <w:b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28"/>
        <w:szCs w:val="28"/>
      </w:rPr>
    </w:pPr>
    <w:r>
      <w:rPr>
        <w:rFonts w:hint="eastAsia"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</w:rPr>
      <w:t>1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hint="eastAsia" w:ascii="Times New Roman" w:hAnsi="Times New Roman" w:eastAsia="宋体" w:cs="Times New Roman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5F301C"/>
    <w:rsid w:val="005F586A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54658"/>
    <w:rsid w:val="00E63266"/>
    <w:rsid w:val="00E94DD8"/>
    <w:rsid w:val="00ED44AB"/>
    <w:rsid w:val="00EE2D85"/>
    <w:rsid w:val="00EE6F25"/>
    <w:rsid w:val="00EF1F79"/>
    <w:rsid w:val="00F079EE"/>
    <w:rsid w:val="00F15606"/>
    <w:rsid w:val="00F47156"/>
    <w:rsid w:val="00F7417A"/>
    <w:rsid w:val="00FD6447"/>
    <w:rsid w:val="00FF08D6"/>
    <w:rsid w:val="00FF5876"/>
    <w:rsid w:val="02B93049"/>
    <w:rsid w:val="0A8B0102"/>
    <w:rsid w:val="184970B5"/>
    <w:rsid w:val="374A5F0E"/>
    <w:rsid w:val="37F95033"/>
    <w:rsid w:val="3DC31B3C"/>
    <w:rsid w:val="532249F2"/>
    <w:rsid w:val="53D92E14"/>
    <w:rsid w:val="71C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lizhufeng</cp:lastModifiedBy>
  <cp:lastPrinted>2019-10-21T01:38:00Z</cp:lastPrinted>
  <dcterms:modified xsi:type="dcterms:W3CDTF">2020-10-31T06:41:48Z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